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9C88" w14:textId="10E07FD2" w:rsidR="00A743CE" w:rsidRDefault="00A743CE" w:rsidP="0009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Mabry Middle Foundation</w:t>
      </w:r>
      <w:r w:rsidR="006648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Advisory Board Meeting</w:t>
      </w:r>
      <w:r w:rsidR="006648C3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14:paraId="49FFF9D3" w14:textId="77777777" w:rsidR="006648C3" w:rsidRDefault="006648C3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4107B" w14:textId="5084F3A4" w:rsidR="00590244" w:rsidRDefault="0003037F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Date:</w:t>
      </w:r>
      <w:r w:rsidR="00351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14E6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4E18D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743CE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52E4107C" w14:textId="03E4CBF8" w:rsidR="00590244" w:rsidRDefault="0003037F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 w:rsidR="00A743CE">
        <w:rPr>
          <w:rFonts w:ascii="Times New Roman" w:eastAsia="Times New Roman" w:hAnsi="Times New Roman" w:cs="Times New Roman"/>
          <w:b/>
          <w:sz w:val="24"/>
          <w:szCs w:val="24"/>
        </w:rPr>
        <w:t>Learning Commons</w:t>
      </w:r>
    </w:p>
    <w:p w14:paraId="52E4107D" w14:textId="35C97AB8" w:rsidR="00590244" w:rsidRDefault="0003037F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started:  </w:t>
      </w:r>
      <w:r w:rsidR="006648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514B5">
        <w:rPr>
          <w:rFonts w:ascii="Times New Roman" w:eastAsia="Times New Roman" w:hAnsi="Times New Roman" w:cs="Times New Roman"/>
          <w:b/>
          <w:sz w:val="24"/>
          <w:szCs w:val="24"/>
        </w:rPr>
        <w:t>0:0</w:t>
      </w:r>
      <w:r w:rsidR="004E18D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648C3">
        <w:rPr>
          <w:rFonts w:ascii="Times New Roman" w:eastAsia="Times New Roman" w:hAnsi="Times New Roman" w:cs="Times New Roman"/>
          <w:b/>
          <w:sz w:val="24"/>
          <w:szCs w:val="24"/>
        </w:rPr>
        <w:t xml:space="preserve"> a.m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14:paraId="52E4107E" w14:textId="77777777" w:rsidR="00590244" w:rsidRDefault="0003037F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Attendees: </w:t>
      </w:r>
    </w:p>
    <w:p w14:paraId="47B69494" w14:textId="77777777" w:rsidR="008E5E7B" w:rsidRDefault="008E5E7B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90244" w14:paraId="52E41082" w14:textId="77777777">
        <w:tc>
          <w:tcPr>
            <w:tcW w:w="3116" w:type="dxa"/>
          </w:tcPr>
          <w:p w14:paraId="52E4107F" w14:textId="4F7C162C" w:rsidR="00590244" w:rsidRPr="00422108" w:rsidRDefault="00BC38E0" w:rsidP="00090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Kathryn Marek</w:t>
            </w:r>
          </w:p>
        </w:tc>
        <w:tc>
          <w:tcPr>
            <w:tcW w:w="3117" w:type="dxa"/>
          </w:tcPr>
          <w:p w14:paraId="52E41080" w14:textId="78EB3B00" w:rsidR="00590244" w:rsidRPr="00422108" w:rsidRDefault="00BC38E0" w:rsidP="00090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Laura Mirmelli</w:t>
            </w:r>
          </w:p>
        </w:tc>
        <w:tc>
          <w:tcPr>
            <w:tcW w:w="3117" w:type="dxa"/>
          </w:tcPr>
          <w:p w14:paraId="52E41081" w14:textId="0C3870F9" w:rsidR="00590244" w:rsidRDefault="00590244" w:rsidP="00090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D6" w14:paraId="52E41086" w14:textId="77777777">
        <w:tc>
          <w:tcPr>
            <w:tcW w:w="3116" w:type="dxa"/>
          </w:tcPr>
          <w:p w14:paraId="52E41083" w14:textId="4379C7F5" w:rsidR="004E18D6" w:rsidRPr="00422108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Mahafrin Mehta</w:t>
            </w:r>
          </w:p>
        </w:tc>
        <w:tc>
          <w:tcPr>
            <w:tcW w:w="3117" w:type="dxa"/>
          </w:tcPr>
          <w:p w14:paraId="52E41084" w14:textId="7A7721DA" w:rsidR="004E18D6" w:rsidRPr="00422108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E41085" w14:textId="7D28F525" w:rsidR="004E18D6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D6" w14:paraId="52E4108A" w14:textId="77777777">
        <w:trPr>
          <w:trHeight w:val="152"/>
        </w:trPr>
        <w:tc>
          <w:tcPr>
            <w:tcW w:w="3116" w:type="dxa"/>
          </w:tcPr>
          <w:p w14:paraId="52E41087" w14:textId="3C0D4B11" w:rsidR="004E18D6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Trina Samaan</w:t>
            </w:r>
          </w:p>
        </w:tc>
        <w:tc>
          <w:tcPr>
            <w:tcW w:w="3117" w:type="dxa"/>
          </w:tcPr>
          <w:p w14:paraId="52E41088" w14:textId="475AB044" w:rsidR="004E18D6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E41089" w14:textId="2751817B" w:rsidR="004E18D6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D6" w14:paraId="52E4108E" w14:textId="77777777">
        <w:trPr>
          <w:trHeight w:val="152"/>
        </w:trPr>
        <w:tc>
          <w:tcPr>
            <w:tcW w:w="3116" w:type="dxa"/>
          </w:tcPr>
          <w:p w14:paraId="52E4108B" w14:textId="511D210E" w:rsidR="004E18D6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Mr. Tanner</w:t>
            </w:r>
          </w:p>
        </w:tc>
        <w:tc>
          <w:tcPr>
            <w:tcW w:w="3117" w:type="dxa"/>
          </w:tcPr>
          <w:p w14:paraId="52E4108C" w14:textId="70CDFE14" w:rsidR="004E18D6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E4108D" w14:textId="0E8DCBBE" w:rsidR="004E18D6" w:rsidRDefault="004E18D6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E41093" w14:textId="72A7D1B6" w:rsidR="00590244" w:rsidRDefault="0003037F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and Introduction:  </w:t>
      </w:r>
      <w:r w:rsidR="003B0450">
        <w:rPr>
          <w:rFonts w:ascii="Times New Roman" w:eastAsia="Times New Roman" w:hAnsi="Times New Roman" w:cs="Times New Roman"/>
          <w:sz w:val="24"/>
          <w:szCs w:val="24"/>
        </w:rPr>
        <w:t xml:space="preserve">Mabry Middle Foundation (“MMF”) </w:t>
      </w:r>
      <w:r w:rsidR="003B045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called to order by </w:t>
      </w:r>
      <w:r w:rsidR="001B39AC">
        <w:rPr>
          <w:rFonts w:ascii="Times New Roman" w:eastAsia="Times New Roman" w:hAnsi="Times New Roman" w:cs="Times New Roman"/>
          <w:sz w:val="24"/>
          <w:szCs w:val="24"/>
        </w:rPr>
        <w:t>Kathryn Marek at 1</w:t>
      </w:r>
      <w:r w:rsidR="003514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39AC">
        <w:rPr>
          <w:rFonts w:ascii="Times New Roman" w:eastAsia="Times New Roman" w:hAnsi="Times New Roman" w:cs="Times New Roman"/>
          <w:sz w:val="24"/>
          <w:szCs w:val="24"/>
        </w:rPr>
        <w:t>:0</w:t>
      </w:r>
      <w:r w:rsidR="004E18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39AC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3EBB8FA" w14:textId="1D96D376" w:rsidR="00D83328" w:rsidRDefault="00424293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Laura Mirmelli presented the </w:t>
      </w:r>
      <w:r w:rsidR="004E18D6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MMF meeting minutes and requested revisions. There being no revisions, and motion having been made, the </w:t>
      </w:r>
      <w:r w:rsidR="004E18D6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MMF meeting minutes were approved and accepted into the records.</w:t>
      </w:r>
    </w:p>
    <w:p w14:paraId="336BADF3" w14:textId="3E0D5BA5" w:rsidR="00E8424D" w:rsidRDefault="00424293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Report.</w:t>
      </w:r>
      <w:r w:rsidR="00E84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1DD">
        <w:rPr>
          <w:rFonts w:ascii="Times New Roman" w:eastAsia="Times New Roman" w:hAnsi="Times New Roman" w:cs="Times New Roman"/>
          <w:sz w:val="24"/>
          <w:szCs w:val="24"/>
        </w:rPr>
        <w:t xml:space="preserve">Mahafrin Mehta reviewed the </w:t>
      </w:r>
      <w:r w:rsidR="002E3ABB">
        <w:rPr>
          <w:rFonts w:ascii="Times New Roman" w:eastAsia="Times New Roman" w:hAnsi="Times New Roman" w:cs="Times New Roman"/>
          <w:sz w:val="24"/>
          <w:szCs w:val="24"/>
        </w:rPr>
        <w:t xml:space="preserve">current treasurer’s report and conveyed that </w:t>
      </w:r>
      <w:r w:rsidR="003514B5">
        <w:rPr>
          <w:rFonts w:ascii="Times New Roman" w:eastAsia="Times New Roman" w:hAnsi="Times New Roman" w:cs="Times New Roman"/>
          <w:sz w:val="24"/>
          <w:szCs w:val="24"/>
        </w:rPr>
        <w:t xml:space="preserve">the delay with statements from the Cobb County Foundation continues. </w:t>
      </w:r>
      <w:r w:rsidR="00F05BAE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F34859">
        <w:rPr>
          <w:rFonts w:ascii="Times New Roman" w:eastAsia="Times New Roman" w:hAnsi="Times New Roman" w:cs="Times New Roman"/>
          <w:sz w:val="24"/>
          <w:szCs w:val="24"/>
        </w:rPr>
        <w:t xml:space="preserve">funds on hand </w:t>
      </w:r>
      <w:r w:rsidR="00F05BAE">
        <w:rPr>
          <w:rFonts w:ascii="Times New Roman" w:eastAsia="Times New Roman" w:hAnsi="Times New Roman" w:cs="Times New Roman"/>
          <w:sz w:val="24"/>
          <w:szCs w:val="24"/>
        </w:rPr>
        <w:t>as of</w:t>
      </w:r>
      <w:r w:rsidR="0035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660">
        <w:rPr>
          <w:rFonts w:ascii="Times New Roman" w:eastAsia="Times New Roman" w:hAnsi="Times New Roman" w:cs="Times New Roman"/>
          <w:sz w:val="24"/>
          <w:szCs w:val="24"/>
        </w:rPr>
        <w:t>October 13</w:t>
      </w:r>
      <w:r w:rsidR="00F05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6AA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05BAE">
        <w:rPr>
          <w:rFonts w:ascii="Times New Roman" w:eastAsia="Times New Roman" w:hAnsi="Times New Roman" w:cs="Times New Roman"/>
          <w:sz w:val="24"/>
          <w:szCs w:val="24"/>
        </w:rPr>
        <w:t xml:space="preserve"> is $</w:t>
      </w:r>
      <w:r w:rsidR="00197660">
        <w:rPr>
          <w:rFonts w:ascii="Times New Roman" w:eastAsia="Times New Roman" w:hAnsi="Times New Roman" w:cs="Times New Roman"/>
          <w:sz w:val="24"/>
          <w:szCs w:val="24"/>
        </w:rPr>
        <w:t>37,340.46</w:t>
      </w:r>
      <w:r w:rsidR="00F348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56A">
        <w:rPr>
          <w:rFonts w:ascii="Times New Roman" w:eastAsia="Times New Roman" w:hAnsi="Times New Roman" w:cs="Times New Roman"/>
          <w:sz w:val="24"/>
          <w:szCs w:val="24"/>
        </w:rPr>
        <w:t xml:space="preserve"> The laptops have not yet been ordered, but once the order is placed, the invoice will be forwarded to MMF for reimbursement.</w:t>
      </w:r>
      <w:r w:rsidR="003B0450">
        <w:rPr>
          <w:rFonts w:ascii="Times New Roman" w:eastAsia="Times New Roman" w:hAnsi="Times New Roman" w:cs="Times New Roman"/>
          <w:sz w:val="24"/>
          <w:szCs w:val="24"/>
        </w:rPr>
        <w:t xml:space="preserve"> Ms. Mirmelli will prepare a </w:t>
      </w:r>
      <w:r w:rsidR="00AA1972">
        <w:rPr>
          <w:rFonts w:ascii="Times New Roman" w:eastAsia="Times New Roman" w:hAnsi="Times New Roman" w:cs="Times New Roman"/>
          <w:sz w:val="24"/>
          <w:szCs w:val="24"/>
        </w:rPr>
        <w:t xml:space="preserve">reimbursement form for use with the Haunted House planning committee. </w:t>
      </w:r>
    </w:p>
    <w:p w14:paraId="462A1085" w14:textId="76D39BC6" w:rsidR="00424293" w:rsidRDefault="00E8424D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Principal’s Report. </w:t>
      </w:r>
      <w:r w:rsidR="009D4C6A">
        <w:rPr>
          <w:rFonts w:ascii="Times New Roman" w:eastAsia="Times New Roman" w:hAnsi="Times New Roman" w:cs="Times New Roman"/>
          <w:sz w:val="24"/>
          <w:szCs w:val="24"/>
        </w:rPr>
        <w:t xml:space="preserve">Mr. Tanner </w:t>
      </w:r>
      <w:r w:rsidR="002B4115">
        <w:rPr>
          <w:rFonts w:ascii="Times New Roman" w:eastAsia="Times New Roman" w:hAnsi="Times New Roman" w:cs="Times New Roman"/>
          <w:sz w:val="24"/>
          <w:szCs w:val="24"/>
        </w:rPr>
        <w:t xml:space="preserve">shared that he </w:t>
      </w:r>
      <w:r w:rsidR="00AA197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2B4115">
        <w:rPr>
          <w:rFonts w:ascii="Times New Roman" w:eastAsia="Times New Roman" w:hAnsi="Times New Roman" w:cs="Times New Roman"/>
          <w:sz w:val="24"/>
          <w:szCs w:val="24"/>
        </w:rPr>
        <w:t xml:space="preserve"> been making regular announcements</w:t>
      </w:r>
      <w:r w:rsidR="00EE5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115">
        <w:rPr>
          <w:rFonts w:ascii="Times New Roman" w:eastAsia="Times New Roman" w:hAnsi="Times New Roman" w:cs="Times New Roman"/>
          <w:sz w:val="24"/>
          <w:szCs w:val="24"/>
        </w:rPr>
        <w:t xml:space="preserve">encouraging attendance at the </w:t>
      </w:r>
      <w:r w:rsidR="00EE5456">
        <w:rPr>
          <w:rFonts w:ascii="Times New Roman" w:eastAsia="Times New Roman" w:hAnsi="Times New Roman" w:cs="Times New Roman"/>
          <w:sz w:val="24"/>
          <w:szCs w:val="24"/>
        </w:rPr>
        <w:t>Haunted</w:t>
      </w:r>
      <w:r w:rsidR="002B4115">
        <w:rPr>
          <w:rFonts w:ascii="Times New Roman" w:eastAsia="Times New Roman" w:hAnsi="Times New Roman" w:cs="Times New Roman"/>
          <w:sz w:val="24"/>
          <w:szCs w:val="24"/>
        </w:rPr>
        <w:t xml:space="preserve"> house</w:t>
      </w:r>
      <w:r w:rsidR="00EE5456">
        <w:rPr>
          <w:rFonts w:ascii="Times New Roman" w:eastAsia="Times New Roman" w:hAnsi="Times New Roman" w:cs="Times New Roman"/>
          <w:sz w:val="24"/>
          <w:szCs w:val="24"/>
        </w:rPr>
        <w:t xml:space="preserve">.  He also shared that he’ll continue sending CTLS blasts to encourage parents to purchase tickets. </w:t>
      </w:r>
    </w:p>
    <w:p w14:paraId="34077EC7" w14:textId="33E454FA" w:rsidR="000E42C6" w:rsidRDefault="000E42C6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 Committee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0E">
        <w:rPr>
          <w:rFonts w:ascii="Times New Roman" w:eastAsia="Times New Roman" w:hAnsi="Times New Roman" w:cs="Times New Roman"/>
          <w:sz w:val="24"/>
          <w:szCs w:val="24"/>
        </w:rPr>
        <w:t>No change</w:t>
      </w:r>
      <w:r w:rsidR="00951235">
        <w:rPr>
          <w:rFonts w:ascii="Times New Roman" w:eastAsia="Times New Roman" w:hAnsi="Times New Roman" w:cs="Times New Roman"/>
          <w:sz w:val="24"/>
          <w:szCs w:val="24"/>
        </w:rPr>
        <w:t xml:space="preserve"> from last month,</w:t>
      </w:r>
      <w:r w:rsidR="00354B67">
        <w:rPr>
          <w:rFonts w:ascii="Times New Roman" w:eastAsia="Times New Roman" w:hAnsi="Times New Roman" w:cs="Times New Roman"/>
          <w:sz w:val="24"/>
          <w:szCs w:val="24"/>
        </w:rPr>
        <w:t xml:space="preserve"> the MMF website and social media channels are going well</w:t>
      </w:r>
      <w:r w:rsidR="006F1A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53230A" w14:textId="77931DAA" w:rsidR="006F1AA2" w:rsidRDefault="006F1AA2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Sponsorship Committee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Trina Semaan shared </w:t>
      </w:r>
      <w:r w:rsidR="00354FBE">
        <w:rPr>
          <w:rFonts w:ascii="Times New Roman" w:eastAsia="Times New Roman" w:hAnsi="Times New Roman" w:cs="Times New Roman"/>
          <w:sz w:val="24"/>
          <w:szCs w:val="24"/>
        </w:rPr>
        <w:t>that she is still working on the Snappy sponsorship, but that there are no new inquiries. Ms. Semaan shared that she will be</w:t>
      </w:r>
      <w:r w:rsidR="00F17FE8">
        <w:rPr>
          <w:rFonts w:ascii="Times New Roman" w:eastAsia="Times New Roman" w:hAnsi="Times New Roman" w:cs="Times New Roman"/>
          <w:sz w:val="24"/>
          <w:szCs w:val="24"/>
        </w:rPr>
        <w:t xml:space="preserve"> taking on a bookkeeping position at a local elementary school, but that Candance will step in to handle </w:t>
      </w:r>
      <w:r w:rsidR="004943E6">
        <w:rPr>
          <w:rFonts w:ascii="Times New Roman" w:eastAsia="Times New Roman" w:hAnsi="Times New Roman" w:cs="Times New Roman"/>
          <w:sz w:val="24"/>
          <w:szCs w:val="24"/>
        </w:rPr>
        <w:t>sponsorship</w:t>
      </w:r>
      <w:r w:rsidR="00F17FE8">
        <w:rPr>
          <w:rFonts w:ascii="Times New Roman" w:eastAsia="Times New Roman" w:hAnsi="Times New Roman" w:cs="Times New Roman"/>
          <w:sz w:val="24"/>
          <w:szCs w:val="24"/>
        </w:rPr>
        <w:t xml:space="preserve"> with Ms. Semaan serving as a </w:t>
      </w:r>
      <w:r w:rsidR="004943E6">
        <w:rPr>
          <w:rFonts w:ascii="Times New Roman" w:eastAsia="Times New Roman" w:hAnsi="Times New Roman" w:cs="Times New Roman"/>
          <w:sz w:val="24"/>
          <w:szCs w:val="24"/>
        </w:rPr>
        <w:t>resource</w:t>
      </w:r>
      <w:r w:rsidR="00353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EC6440" w14:textId="71BACEC7" w:rsidR="00BE5CBB" w:rsidRDefault="00BE5CBB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 Fundraising Updates.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E8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 fundraising</w:t>
      </w:r>
      <w:r w:rsidR="00C77E8B">
        <w:rPr>
          <w:rFonts w:ascii="Times New Roman" w:eastAsia="Times New Roman" w:hAnsi="Times New Roman" w:cs="Times New Roman"/>
          <w:sz w:val="24"/>
          <w:szCs w:val="24"/>
        </w:rPr>
        <w:t xml:space="preserve"> continues to go well</w:t>
      </w:r>
      <w:r w:rsidR="004943E6">
        <w:rPr>
          <w:rFonts w:ascii="Times New Roman" w:eastAsia="Times New Roman" w:hAnsi="Times New Roman" w:cs="Times New Roman"/>
          <w:sz w:val="24"/>
          <w:szCs w:val="24"/>
        </w:rPr>
        <w:t xml:space="preserve"> and new Birthday Marquee announcements continue to come in.</w:t>
      </w:r>
      <w:r w:rsidR="00051687">
        <w:rPr>
          <w:rFonts w:ascii="Times New Roman" w:eastAsia="Times New Roman" w:hAnsi="Times New Roman" w:cs="Times New Roman"/>
          <w:sz w:val="24"/>
          <w:szCs w:val="24"/>
        </w:rPr>
        <w:t xml:space="preserve"> The board discussed beginning marketing messages for 8</w:t>
      </w:r>
      <w:r w:rsidR="00051687" w:rsidRPr="00051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51687">
        <w:rPr>
          <w:rFonts w:ascii="Times New Roman" w:eastAsia="Times New Roman" w:hAnsi="Times New Roman" w:cs="Times New Roman"/>
          <w:sz w:val="24"/>
          <w:szCs w:val="24"/>
        </w:rPr>
        <w:t xml:space="preserve"> graders starting in January</w:t>
      </w:r>
      <w:r w:rsidR="00102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E7B5D" w14:textId="2CB75007" w:rsidR="00051687" w:rsidRDefault="00A60BE9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687">
        <w:rPr>
          <w:rFonts w:ascii="Times New Roman" w:eastAsia="Times New Roman" w:hAnsi="Times New Roman" w:cs="Times New Roman"/>
          <w:sz w:val="24"/>
          <w:szCs w:val="24"/>
        </w:rPr>
        <w:t>The board discussed the ongoing landscaping project around the marquee</w:t>
      </w:r>
      <w:r w:rsidR="004655ED">
        <w:rPr>
          <w:rFonts w:ascii="Times New Roman" w:eastAsia="Times New Roman" w:hAnsi="Times New Roman" w:cs="Times New Roman"/>
          <w:sz w:val="24"/>
          <w:szCs w:val="24"/>
        </w:rPr>
        <w:t>. The brick installation work will begin in October. Once the bricks are installed, then a landscaping plan can be finalized</w:t>
      </w:r>
      <w:r w:rsidR="00AF6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CC1302" w14:textId="1968A01B" w:rsidR="00AF68C4" w:rsidRDefault="00AF68C4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Board discussed the ongoing efforts to become a 501c3. The initial steps are to form a corporation and request an EIN number. The board generally discussed banking options</w:t>
      </w:r>
      <w:r w:rsidR="00F032BB">
        <w:rPr>
          <w:rFonts w:ascii="Times New Roman" w:eastAsia="Times New Roman" w:hAnsi="Times New Roman" w:cs="Times New Roman"/>
          <w:sz w:val="24"/>
          <w:szCs w:val="24"/>
        </w:rPr>
        <w:t>, and the need for both convenience and no fees.</w:t>
      </w:r>
    </w:p>
    <w:p w14:paraId="2C69378D" w14:textId="093BAA0A" w:rsidR="00497356" w:rsidRDefault="00497356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Marek shared that an additional volunteer is needed for the homecoming parade. </w:t>
      </w:r>
      <w:r w:rsidR="00D87EE0">
        <w:rPr>
          <w:rFonts w:ascii="Times New Roman" w:eastAsia="Times New Roman" w:hAnsi="Times New Roman" w:cs="Times New Roman"/>
          <w:sz w:val="24"/>
          <w:szCs w:val="24"/>
        </w:rPr>
        <w:t>Additionally, the fall portrait fundraisers are 50% sold</w:t>
      </w:r>
      <w:r w:rsidR="00E84072">
        <w:rPr>
          <w:rFonts w:ascii="Times New Roman" w:eastAsia="Times New Roman" w:hAnsi="Times New Roman" w:cs="Times New Roman"/>
          <w:sz w:val="24"/>
          <w:szCs w:val="24"/>
        </w:rPr>
        <w:t>. The board generally discussed whether the pricing increase caused less interest, and whether pricing should be adjusted next year</w:t>
      </w:r>
      <w:r w:rsidR="00B96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88A61" w14:textId="0D74E57A" w:rsidR="00B965B4" w:rsidRDefault="00B965B4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Lastly, there are still a few Realty U volunteer opportunities left.</w:t>
      </w:r>
    </w:p>
    <w:p w14:paraId="601CF38B" w14:textId="2F526A18" w:rsidR="00FE434F" w:rsidRDefault="007A4D01" w:rsidP="00F032BB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Business.</w:t>
      </w:r>
      <w:r w:rsidR="00C35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C96">
        <w:rPr>
          <w:rFonts w:ascii="Times New Roman" w:eastAsia="Times New Roman" w:hAnsi="Times New Roman" w:cs="Times New Roman"/>
          <w:sz w:val="24"/>
          <w:szCs w:val="24"/>
        </w:rPr>
        <w:t>Due to timing restraints, the sweet treat cookie fundraiser has been pushed back</w:t>
      </w:r>
      <w:r w:rsidR="002F0BF2">
        <w:rPr>
          <w:rFonts w:ascii="Times New Roman" w:eastAsia="Times New Roman" w:hAnsi="Times New Roman" w:cs="Times New Roman"/>
          <w:sz w:val="24"/>
          <w:szCs w:val="24"/>
        </w:rPr>
        <w:t>, but it would be in addition to the regular holiday fundraiser.</w:t>
      </w:r>
    </w:p>
    <w:p w14:paraId="7C6D9E2E" w14:textId="712BDB2B" w:rsidR="007336AC" w:rsidRPr="00BD1CFA" w:rsidRDefault="00841E9D" w:rsidP="007336AC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2023 Haunted House.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976">
        <w:rPr>
          <w:rFonts w:ascii="Times New Roman" w:eastAsia="Times New Roman" w:hAnsi="Times New Roman" w:cs="Times New Roman"/>
          <w:sz w:val="24"/>
          <w:szCs w:val="24"/>
        </w:rPr>
        <w:t>Plans for the Haunted House are still ongoing</w:t>
      </w:r>
      <w:r w:rsidR="003B0450">
        <w:rPr>
          <w:rFonts w:ascii="Times New Roman" w:eastAsia="Times New Roman" w:hAnsi="Times New Roman" w:cs="Times New Roman"/>
          <w:sz w:val="24"/>
          <w:szCs w:val="24"/>
        </w:rPr>
        <w:t xml:space="preserve">, with the next planning meeting following the adjournment of the October MMF meeting. </w:t>
      </w:r>
    </w:p>
    <w:p w14:paraId="47F46B11" w14:textId="77777777" w:rsidR="009C07FF" w:rsidRDefault="0003037F" w:rsidP="00631962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Votes:  </w:t>
      </w:r>
    </w:p>
    <w:p w14:paraId="61EF1D40" w14:textId="33EB175F" w:rsidR="009C07FF" w:rsidRPr="009C07FF" w:rsidRDefault="0003037F" w:rsidP="00631962">
      <w:pPr>
        <w:pStyle w:val="ListParagraph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9C07FF">
        <w:rPr>
          <w:rFonts w:ascii="Times New Roman" w:eastAsia="Times New Roman" w:hAnsi="Times New Roman" w:cs="Times New Roman"/>
          <w:bCs/>
          <w:sz w:val="24"/>
          <w:szCs w:val="24"/>
        </w:rPr>
        <w:t xml:space="preserve">Vote </w:t>
      </w:r>
      <w:r w:rsidR="00631962" w:rsidRPr="009C07FF">
        <w:rPr>
          <w:rFonts w:ascii="Times New Roman" w:eastAsia="Times New Roman" w:hAnsi="Times New Roman" w:cs="Times New Roman"/>
          <w:bCs/>
          <w:sz w:val="24"/>
          <w:szCs w:val="24"/>
        </w:rPr>
        <w:t xml:space="preserve">to accept </w:t>
      </w:r>
      <w:r w:rsidR="003B0450">
        <w:rPr>
          <w:rFonts w:ascii="Times New Roman" w:eastAsia="Times New Roman" w:hAnsi="Times New Roman" w:cs="Times New Roman"/>
          <w:bCs/>
          <w:sz w:val="24"/>
          <w:szCs w:val="24"/>
        </w:rPr>
        <w:t>October</w:t>
      </w:r>
      <w:r w:rsidR="00631962" w:rsidRPr="009C07F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Meeting Minutes</w:t>
      </w:r>
      <w:r w:rsidR="00171BC8" w:rsidRPr="009C07FF">
        <w:rPr>
          <w:rFonts w:ascii="Times New Roman" w:eastAsia="Times New Roman" w:hAnsi="Times New Roman" w:cs="Times New Roman"/>
          <w:bCs/>
          <w:sz w:val="24"/>
          <w:szCs w:val="24"/>
        </w:rPr>
        <w:t xml:space="preserve"> passed unanimously. </w:t>
      </w:r>
    </w:p>
    <w:p w14:paraId="54617463" w14:textId="77777777" w:rsidR="009C07FF" w:rsidRDefault="0003037F" w:rsidP="009C07F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Adjournment. </w:t>
      </w:r>
    </w:p>
    <w:p w14:paraId="5C6704D8" w14:textId="77777777" w:rsidR="003B0450" w:rsidRDefault="0003037F" w:rsidP="009C07F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being no further business, the meeting adjourned</w:t>
      </w:r>
      <w:r w:rsidR="0063196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956454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3B0450">
        <w:rPr>
          <w:rFonts w:ascii="Times New Roman" w:eastAsia="Times New Roman" w:hAnsi="Times New Roman" w:cs="Times New Roman"/>
          <w:sz w:val="24"/>
          <w:szCs w:val="24"/>
        </w:rPr>
        <w:t>37</w:t>
      </w:r>
      <w:r w:rsidR="00956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962">
        <w:rPr>
          <w:rFonts w:ascii="Times New Roman" w:eastAsia="Times New Roman" w:hAnsi="Times New Roman" w:cs="Times New Roman"/>
          <w:sz w:val="24"/>
          <w:szCs w:val="24"/>
        </w:rPr>
        <w:t>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E41098" w14:textId="6940220C" w:rsidR="00590244" w:rsidRPr="009C07FF" w:rsidRDefault="0003037F" w:rsidP="009C07F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E41099" w14:textId="5F3FA487" w:rsidR="00590244" w:rsidRPr="00631962" w:rsidRDefault="0003037F" w:rsidP="000904B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 by: </w:t>
      </w:r>
      <w:r>
        <w:rPr>
          <w:rFonts w:ascii="Kunstler Script" w:eastAsia="Kunstler Script" w:hAnsi="Kunstler Script" w:cs="Kunstler Script"/>
          <w:sz w:val="24"/>
          <w:szCs w:val="24"/>
          <w:u w:val="single"/>
        </w:rPr>
        <w:t xml:space="preserve"> </w:t>
      </w:r>
      <w:r w:rsidR="00631962" w:rsidRPr="00631962">
        <w:rPr>
          <w:rFonts w:ascii="Kunstler Script" w:eastAsia="Kunstler Script" w:hAnsi="Kunstler Script" w:cs="Kunstler Script"/>
          <w:sz w:val="44"/>
          <w:szCs w:val="44"/>
          <w:u w:val="single"/>
        </w:rPr>
        <w:t>Laura H. Mirmelli</w:t>
      </w:r>
    </w:p>
    <w:p w14:paraId="52E4109A" w14:textId="24D7EDFB" w:rsidR="00590244" w:rsidRDefault="0003037F" w:rsidP="000904B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Name: </w:t>
      </w:r>
      <w:r w:rsidR="00631962" w:rsidRPr="00631962">
        <w:rPr>
          <w:rFonts w:ascii="Times New Roman" w:eastAsia="Times New Roman" w:hAnsi="Times New Roman" w:cs="Times New Roman"/>
          <w:sz w:val="24"/>
          <w:szCs w:val="24"/>
          <w:u w:val="single"/>
        </w:rPr>
        <w:t>Laura H. Mirmelli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sectPr w:rsidR="005902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2029" w14:textId="77777777" w:rsidR="006E58FC" w:rsidRDefault="006E58FC">
      <w:pPr>
        <w:spacing w:after="0" w:line="240" w:lineRule="auto"/>
      </w:pPr>
      <w:r>
        <w:separator/>
      </w:r>
    </w:p>
  </w:endnote>
  <w:endnote w:type="continuationSeparator" w:id="0">
    <w:p w14:paraId="3177682A" w14:textId="77777777" w:rsidR="006E58FC" w:rsidRDefault="006E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0505" w14:textId="77777777" w:rsidR="006E58FC" w:rsidRDefault="006E58FC">
      <w:pPr>
        <w:spacing w:after="0" w:line="240" w:lineRule="auto"/>
      </w:pPr>
      <w:r>
        <w:separator/>
      </w:r>
    </w:p>
  </w:footnote>
  <w:footnote w:type="continuationSeparator" w:id="0">
    <w:p w14:paraId="3F6D5E64" w14:textId="77777777" w:rsidR="006E58FC" w:rsidRDefault="006E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752"/>
    <w:multiLevelType w:val="hybridMultilevel"/>
    <w:tmpl w:val="E4E8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5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44"/>
    <w:rsid w:val="00004073"/>
    <w:rsid w:val="00017EFA"/>
    <w:rsid w:val="00022AC5"/>
    <w:rsid w:val="0003037F"/>
    <w:rsid w:val="0003739B"/>
    <w:rsid w:val="00051687"/>
    <w:rsid w:val="00080976"/>
    <w:rsid w:val="000904B5"/>
    <w:rsid w:val="000C6C17"/>
    <w:rsid w:val="000E42C6"/>
    <w:rsid w:val="00102058"/>
    <w:rsid w:val="00120FF7"/>
    <w:rsid w:val="00156AA8"/>
    <w:rsid w:val="0016209A"/>
    <w:rsid w:val="00171BC8"/>
    <w:rsid w:val="00195D40"/>
    <w:rsid w:val="00197660"/>
    <w:rsid w:val="00197E11"/>
    <w:rsid w:val="001A50E9"/>
    <w:rsid w:val="001B39AC"/>
    <w:rsid w:val="001C586D"/>
    <w:rsid w:val="001F29BA"/>
    <w:rsid w:val="00272A4E"/>
    <w:rsid w:val="002813B0"/>
    <w:rsid w:val="002B1665"/>
    <w:rsid w:val="002B4115"/>
    <w:rsid w:val="002D33AE"/>
    <w:rsid w:val="002E3ABB"/>
    <w:rsid w:val="002F0BF2"/>
    <w:rsid w:val="003514B5"/>
    <w:rsid w:val="003538C1"/>
    <w:rsid w:val="00354B67"/>
    <w:rsid w:val="00354FBE"/>
    <w:rsid w:val="003B0450"/>
    <w:rsid w:val="003C05DE"/>
    <w:rsid w:val="00406E96"/>
    <w:rsid w:val="00422108"/>
    <w:rsid w:val="00424293"/>
    <w:rsid w:val="004339F2"/>
    <w:rsid w:val="00454159"/>
    <w:rsid w:val="004655ED"/>
    <w:rsid w:val="004943E6"/>
    <w:rsid w:val="00497356"/>
    <w:rsid w:val="004B7C96"/>
    <w:rsid w:val="004C6CFD"/>
    <w:rsid w:val="004D658C"/>
    <w:rsid w:val="004E18D6"/>
    <w:rsid w:val="004E5900"/>
    <w:rsid w:val="0051104E"/>
    <w:rsid w:val="00552556"/>
    <w:rsid w:val="00571ACA"/>
    <w:rsid w:val="00590244"/>
    <w:rsid w:val="00590F52"/>
    <w:rsid w:val="00631962"/>
    <w:rsid w:val="006648C3"/>
    <w:rsid w:val="006C5433"/>
    <w:rsid w:val="006E36A5"/>
    <w:rsid w:val="006E58FC"/>
    <w:rsid w:val="006E7B56"/>
    <w:rsid w:val="006F1AA2"/>
    <w:rsid w:val="0072223D"/>
    <w:rsid w:val="0072656A"/>
    <w:rsid w:val="007336AC"/>
    <w:rsid w:val="00740128"/>
    <w:rsid w:val="00792230"/>
    <w:rsid w:val="007A4D01"/>
    <w:rsid w:val="007C34D6"/>
    <w:rsid w:val="007F575F"/>
    <w:rsid w:val="00800E0E"/>
    <w:rsid w:val="00821B4C"/>
    <w:rsid w:val="00841E9D"/>
    <w:rsid w:val="00866F7D"/>
    <w:rsid w:val="008871E1"/>
    <w:rsid w:val="00891365"/>
    <w:rsid w:val="00893B84"/>
    <w:rsid w:val="008B2C53"/>
    <w:rsid w:val="008B2DD6"/>
    <w:rsid w:val="008B36DA"/>
    <w:rsid w:val="008C76CA"/>
    <w:rsid w:val="008E5E7B"/>
    <w:rsid w:val="00925D67"/>
    <w:rsid w:val="00951235"/>
    <w:rsid w:val="00956454"/>
    <w:rsid w:val="00995212"/>
    <w:rsid w:val="009B0D8B"/>
    <w:rsid w:val="009B170A"/>
    <w:rsid w:val="009B4171"/>
    <w:rsid w:val="009C07FF"/>
    <w:rsid w:val="009C5B5D"/>
    <w:rsid w:val="009C66BF"/>
    <w:rsid w:val="009D4C6A"/>
    <w:rsid w:val="009F1410"/>
    <w:rsid w:val="009F61DD"/>
    <w:rsid w:val="00A20680"/>
    <w:rsid w:val="00A522FD"/>
    <w:rsid w:val="00A60BE9"/>
    <w:rsid w:val="00A743CE"/>
    <w:rsid w:val="00A85E68"/>
    <w:rsid w:val="00A864BA"/>
    <w:rsid w:val="00AA113C"/>
    <w:rsid w:val="00AA1972"/>
    <w:rsid w:val="00AF68C4"/>
    <w:rsid w:val="00AF69E6"/>
    <w:rsid w:val="00B036D0"/>
    <w:rsid w:val="00B05A21"/>
    <w:rsid w:val="00B965B4"/>
    <w:rsid w:val="00BB4963"/>
    <w:rsid w:val="00BC102A"/>
    <w:rsid w:val="00BC38E0"/>
    <w:rsid w:val="00BD1CFA"/>
    <w:rsid w:val="00BE5CBB"/>
    <w:rsid w:val="00C35990"/>
    <w:rsid w:val="00C60AE4"/>
    <w:rsid w:val="00C65E71"/>
    <w:rsid w:val="00C77E8B"/>
    <w:rsid w:val="00CE3EB2"/>
    <w:rsid w:val="00D014E6"/>
    <w:rsid w:val="00D15F4F"/>
    <w:rsid w:val="00D83328"/>
    <w:rsid w:val="00D8605D"/>
    <w:rsid w:val="00D87EE0"/>
    <w:rsid w:val="00DA6EF0"/>
    <w:rsid w:val="00DF7761"/>
    <w:rsid w:val="00E10526"/>
    <w:rsid w:val="00E34FE2"/>
    <w:rsid w:val="00E60A96"/>
    <w:rsid w:val="00E84072"/>
    <w:rsid w:val="00E8424D"/>
    <w:rsid w:val="00EE5456"/>
    <w:rsid w:val="00F032BB"/>
    <w:rsid w:val="00F03F0D"/>
    <w:rsid w:val="00F0497B"/>
    <w:rsid w:val="00F05BAE"/>
    <w:rsid w:val="00F17FE8"/>
    <w:rsid w:val="00F34859"/>
    <w:rsid w:val="00F838BC"/>
    <w:rsid w:val="00FB7903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107B"/>
  <w15:docId w15:val="{16263485-D78B-4B8E-B13D-D99E7AA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E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7B"/>
  </w:style>
  <w:style w:type="paragraph" w:styleId="Footer">
    <w:name w:val="footer"/>
    <w:basedOn w:val="Normal"/>
    <w:link w:val="FooterChar"/>
    <w:uiPriority w:val="99"/>
    <w:unhideWhenUsed/>
    <w:rsid w:val="008E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7B"/>
  </w:style>
  <w:style w:type="paragraph" w:styleId="ListParagraph">
    <w:name w:val="List Paragraph"/>
    <w:basedOn w:val="Normal"/>
    <w:uiPriority w:val="34"/>
    <w:qFormat/>
    <w:rsid w:val="009C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Mirmelli</cp:lastModifiedBy>
  <cp:revision>24</cp:revision>
  <dcterms:created xsi:type="dcterms:W3CDTF">2023-11-06T19:13:00Z</dcterms:created>
  <dcterms:modified xsi:type="dcterms:W3CDTF">2023-11-06T19:34:00Z</dcterms:modified>
</cp:coreProperties>
</file>